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65" w:rsidRDefault="00BD2F65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 И МИНИСТЕРСТВА ЗДРАВООХРАНЕНИЯ РЕСПУБЛИКИ БЕЛАРУСЬ</w:t>
      </w:r>
    </w:p>
    <w:p w:rsidR="00BD2F65" w:rsidRDefault="00BD2F65">
      <w:pPr>
        <w:pStyle w:val="newncpi"/>
        <w:ind w:firstLine="0"/>
        <w:jc w:val="center"/>
      </w:pPr>
      <w:r>
        <w:rPr>
          <w:rStyle w:val="datepr"/>
        </w:rPr>
        <w:t>2 декабря 2013 г.</w:t>
      </w:r>
      <w:r>
        <w:rPr>
          <w:rStyle w:val="number"/>
        </w:rPr>
        <w:t xml:space="preserve"> № 116/119</w:t>
      </w:r>
    </w:p>
    <w:p w:rsidR="00BD2F65" w:rsidRDefault="00BD2F65">
      <w:pPr>
        <w:pStyle w:val="1"/>
      </w:pPr>
      <w:r>
        <w:rPr>
          <w:rStyle w:val="onewind3"/>
          <w:color w:val="CA0B06"/>
        </w:rPr>
        <w:t></w:t>
      </w:r>
      <w:r>
        <w:t>О </w:t>
      </w:r>
      <w:proofErr w:type="spellStart"/>
      <w:r>
        <w:t>предсменном</w:t>
      </w:r>
      <w:proofErr w:type="spellEnd"/>
      <w:r>
        <w:t xml:space="preserve"> (перед началом работы, смены) медицинском осмотре и освидетельствовании работников</w:t>
      </w:r>
    </w:p>
    <w:p w:rsidR="00BD2F65" w:rsidRDefault="00BD2F65">
      <w:pPr>
        <w:pStyle w:val="changei"/>
      </w:pPr>
      <w:r>
        <w:t>Изменения и дополнения:</w:t>
      </w:r>
    </w:p>
    <w:p w:rsidR="00BD2F65" w:rsidRDefault="00BD2F65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23 декабря 2015 г. № 79/133 (зарегистрировано в Национальном реестре - № 8/30658 от 16.02.2016 г.) &lt;W21630658&gt;;</w:t>
      </w:r>
    </w:p>
    <w:p w:rsidR="00BD2F65" w:rsidRDefault="00BD2F65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6 марта 2018 г. № 27/23 (зарегистрировано в Национальном реестре - № 8/32934 от 21.03.2018 г.) &lt;W21832934&gt;</w:t>
      </w:r>
      <w:r>
        <w:rPr>
          <w:color w:val="FF0000"/>
        </w:rPr>
        <w:t>;</w:t>
      </w:r>
    </w:p>
    <w:p w:rsidR="00BD2F65" w:rsidRDefault="00BD2F65">
      <w:pPr>
        <w:pStyle w:val="changeadd"/>
      </w:pPr>
      <w:r>
        <w:rPr>
          <w:rStyle w:val="onewind3"/>
          <w:color w:val="CA0B06"/>
        </w:rPr>
        <w:t></w:t>
      </w:r>
      <w:r>
        <w:t>Постановление Министерства труда и социальной защиты Республики Беларусь и Министерства здравоохранения Республики Беларусь от 30 апреля 2020 г. № 45/47 (зарегистрировано в Национальном реестре - № 8/35500 от 18.06.2020 г.) &lt;W22035500&gt;</w:t>
      </w:r>
    </w:p>
    <w:p w:rsidR="00BD2F65" w:rsidRDefault="00BD2F65">
      <w:pPr>
        <w:pStyle w:val="newncpi"/>
      </w:pPr>
      <w:r>
        <w:t> 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На основании части третьей статьи 27 Закона Республики Беларусь от 23 июня 2008 г. № 356-З «Об охране труда», подпункта 7.1.5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труда и социальной защиты Республики Беларусь и Министерство здравоохранения Республики Беларусь ПОСТАНОВЛЯЮТ:</w:t>
      </w:r>
    </w:p>
    <w:p w:rsidR="00BD2F65" w:rsidRDefault="00BD2F65">
      <w:pPr>
        <w:pStyle w:val="point"/>
      </w:pPr>
      <w:r>
        <w:rPr>
          <w:rStyle w:val="onewind3"/>
          <w:color w:val="CA0B06"/>
        </w:rPr>
        <w:t></w:t>
      </w:r>
      <w:r>
        <w:t xml:space="preserve">1. Установить перечень работ (профессий рабочих), при выполнении которых требуются </w:t>
      </w:r>
      <w:proofErr w:type="spellStart"/>
      <w:r>
        <w:t>предсменный</w:t>
      </w:r>
      <w:proofErr w:type="spellEnd"/>
      <w:r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приложению.</w:t>
      </w:r>
    </w:p>
    <w:p w:rsidR="00BD2F65" w:rsidRDefault="00BD2F65">
      <w:pPr>
        <w:pStyle w:val="point"/>
      </w:pPr>
      <w:r>
        <w:rPr>
          <w:rStyle w:val="onewind3"/>
          <w:color w:val="CA0B06"/>
        </w:rPr>
        <w:t></w:t>
      </w:r>
      <w:r>
        <w:t>2. Утвердить: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 xml:space="preserve">Инструкцию о порядке проведения </w:t>
      </w:r>
      <w:proofErr w:type="spellStart"/>
      <w:r>
        <w:t>предсменного</w:t>
      </w:r>
      <w:proofErr w:type="spellEnd"/>
      <w:r>
        <w:t xml:space="preserve"> (перед началом работы, смены) медицинского осмотра работников (прилагается);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Инструкцию о порядке проведения освидетельствования на предмет нахождения в состоянии алкогольного, наркотического или токсического опьянения работников (прилагается).</w:t>
      </w:r>
    </w:p>
    <w:p w:rsidR="00BD2F65" w:rsidRDefault="00BD2F65">
      <w:pPr>
        <w:pStyle w:val="point"/>
      </w:pPr>
      <w:r>
        <w:t>3. Настоящее постановление вступает в силу с 25 января 2014 г.</w:t>
      </w:r>
    </w:p>
    <w:p w:rsidR="00BD2F65" w:rsidRDefault="00BD2F65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289"/>
        <w:gridCol w:w="3222"/>
        <w:gridCol w:w="2887"/>
      </w:tblGrid>
      <w:tr w:rsidR="00BD2F65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труда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и социальной защиты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BD2F65" w:rsidRDefault="00BD2F65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  <w:tc>
          <w:tcPr>
            <w:tcW w:w="1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здравоохранения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BD2F65" w:rsidRDefault="00BD2F65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В.И.Жарко</w:t>
            </w:r>
          </w:p>
        </w:tc>
      </w:tr>
    </w:tbl>
    <w:p w:rsidR="00BD2F65" w:rsidRDefault="00BD2F65">
      <w:pPr>
        <w:pStyle w:val="newncpi"/>
      </w:pPr>
      <w:r>
        <w:t> </w:t>
      </w:r>
    </w:p>
    <w:tbl>
      <w:tblPr>
        <w:tblStyle w:val="tablencpi"/>
        <w:tblW w:w="3761" w:type="pct"/>
        <w:tblLook w:val="04A0"/>
      </w:tblPr>
      <w:tblGrid>
        <w:gridCol w:w="3290"/>
        <w:gridCol w:w="3779"/>
      </w:tblGrid>
      <w:tr w:rsidR="00BD2F65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СОГЛАСОВАНО</w:t>
            </w:r>
          </w:p>
          <w:p w:rsidR="00BD2F65" w:rsidRDefault="00BD2F65">
            <w:pPr>
              <w:pStyle w:val="agree"/>
            </w:pPr>
            <w:r>
              <w:t>Министр архитектуры</w:t>
            </w:r>
            <w:r>
              <w:br/>
              <w:t>и строительства</w:t>
            </w:r>
            <w:r>
              <w:br/>
            </w:r>
            <w:r>
              <w:lastRenderedPageBreak/>
              <w:t>Республики Беларусь</w:t>
            </w:r>
          </w:p>
          <w:p w:rsidR="00BD2F65" w:rsidRDefault="00BD2F65">
            <w:pPr>
              <w:pStyle w:val="agreefio"/>
            </w:pPr>
            <w:r>
              <w:t>А.Б.Черный</w:t>
            </w:r>
          </w:p>
          <w:p w:rsidR="00BD2F65" w:rsidRDefault="00BD2F65">
            <w:pPr>
              <w:pStyle w:val="agreedate"/>
            </w:pPr>
            <w:r>
              <w:t>28.11.2013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lastRenderedPageBreak/>
              <w:t>СОГЛАСОВАНО</w:t>
            </w:r>
          </w:p>
          <w:p w:rsidR="00BD2F65" w:rsidRDefault="00BD2F65">
            <w:pPr>
              <w:pStyle w:val="agree"/>
            </w:pPr>
            <w:r>
              <w:t>Министр жилищно-</w:t>
            </w:r>
            <w:r>
              <w:br/>
              <w:t xml:space="preserve">коммунального хозяйства </w:t>
            </w:r>
            <w:r>
              <w:br/>
            </w:r>
            <w:r>
              <w:lastRenderedPageBreak/>
              <w:t>Республики Беларусь</w:t>
            </w:r>
          </w:p>
          <w:p w:rsidR="00BD2F65" w:rsidRDefault="00BD2F65">
            <w:pPr>
              <w:pStyle w:val="agreefio"/>
            </w:pPr>
            <w:r>
              <w:t>А.В.Шорец</w:t>
            </w:r>
          </w:p>
          <w:p w:rsidR="00BD2F65" w:rsidRDefault="00BD2F65">
            <w:pPr>
              <w:pStyle w:val="agreedate"/>
            </w:pPr>
            <w:r>
              <w:t>29.11.2013</w:t>
            </w:r>
          </w:p>
        </w:tc>
      </w:tr>
      <w:tr w:rsidR="00BD2F65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 </w:t>
            </w:r>
          </w:p>
        </w:tc>
      </w:tr>
      <w:tr w:rsidR="00BD2F65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СОГЛАСОВАНО</w:t>
            </w:r>
          </w:p>
          <w:p w:rsidR="00BD2F65" w:rsidRDefault="00BD2F65">
            <w:pPr>
              <w:pStyle w:val="agree"/>
            </w:pPr>
            <w:r>
              <w:t>Министр лесного хозяйства</w:t>
            </w:r>
            <w:r>
              <w:br/>
              <w:t>Республики Беларусь</w:t>
            </w:r>
          </w:p>
          <w:p w:rsidR="00BD2F65" w:rsidRDefault="00BD2F65">
            <w:pPr>
              <w:pStyle w:val="agreefio"/>
            </w:pPr>
            <w:proofErr w:type="spellStart"/>
            <w:r>
              <w:t>М.М.Амельянович</w:t>
            </w:r>
            <w:proofErr w:type="spellEnd"/>
          </w:p>
          <w:p w:rsidR="00BD2F65" w:rsidRDefault="00BD2F65">
            <w:pPr>
              <w:pStyle w:val="agreedate"/>
            </w:pPr>
            <w:r>
              <w:t>29.11.2013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СОГЛАСОВАНО</w:t>
            </w:r>
          </w:p>
          <w:p w:rsidR="00BD2F65" w:rsidRDefault="00BD2F65">
            <w:pPr>
              <w:pStyle w:val="agree"/>
            </w:pPr>
            <w:r>
              <w:t xml:space="preserve">Министр 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BD2F65" w:rsidRDefault="00BD2F65">
            <w:pPr>
              <w:pStyle w:val="agreefio"/>
            </w:pPr>
            <w:r>
              <w:t>В.А.Ващенко</w:t>
            </w:r>
          </w:p>
          <w:p w:rsidR="00BD2F65" w:rsidRDefault="00BD2F65">
            <w:pPr>
              <w:pStyle w:val="agreedate"/>
            </w:pPr>
            <w:r>
              <w:t>29.11.2013</w:t>
            </w:r>
          </w:p>
        </w:tc>
      </w:tr>
      <w:tr w:rsidR="00BD2F65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 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 </w:t>
            </w:r>
          </w:p>
        </w:tc>
      </w:tr>
      <w:tr w:rsidR="00BD2F65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СОГЛАСОВАНО</w:t>
            </w:r>
          </w:p>
          <w:p w:rsidR="00BD2F65" w:rsidRDefault="00BD2F65">
            <w:pPr>
              <w:pStyle w:val="agree"/>
            </w:pPr>
            <w:r>
              <w:t>Исполняющий обязанности</w:t>
            </w:r>
            <w:r>
              <w:br/>
              <w:t xml:space="preserve">Министра промышленности Республики Беларусь – </w:t>
            </w:r>
            <w:r>
              <w:br/>
              <w:t>первый заместитель Министра</w:t>
            </w:r>
          </w:p>
          <w:p w:rsidR="00BD2F65" w:rsidRDefault="00BD2F65">
            <w:pPr>
              <w:pStyle w:val="agreefio"/>
            </w:pPr>
            <w:proofErr w:type="spellStart"/>
            <w:r>
              <w:t>И.И.Демидович</w:t>
            </w:r>
            <w:proofErr w:type="spellEnd"/>
          </w:p>
          <w:p w:rsidR="00BD2F65" w:rsidRDefault="00BD2F65">
            <w:pPr>
              <w:pStyle w:val="agreedate"/>
            </w:pPr>
            <w:r>
              <w:t>29.11.2013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СОГЛАСОВАНО</w:t>
            </w:r>
          </w:p>
          <w:p w:rsidR="00BD2F65" w:rsidRDefault="00BD2F65">
            <w:pPr>
              <w:pStyle w:val="agree"/>
            </w:pPr>
            <w:r>
              <w:t xml:space="preserve">Министр сельского </w:t>
            </w:r>
            <w:r>
              <w:br/>
              <w:t xml:space="preserve">хозяйства и продовольствия </w:t>
            </w:r>
            <w:r>
              <w:br/>
              <w:t>Республики Беларусь</w:t>
            </w:r>
          </w:p>
          <w:p w:rsidR="00BD2F65" w:rsidRDefault="00BD2F65">
            <w:pPr>
              <w:pStyle w:val="agreefio"/>
            </w:pPr>
            <w:r>
              <w:t>Л.К.Заяц</w:t>
            </w:r>
          </w:p>
          <w:p w:rsidR="00BD2F65" w:rsidRDefault="00BD2F65">
            <w:pPr>
              <w:pStyle w:val="agreedate"/>
            </w:pPr>
            <w:r>
              <w:t>28.11.2013</w:t>
            </w:r>
          </w:p>
        </w:tc>
      </w:tr>
      <w:tr w:rsidR="00BD2F65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 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 </w:t>
            </w:r>
          </w:p>
        </w:tc>
      </w:tr>
      <w:tr w:rsidR="00BD2F65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СОГЛАСОВАНО</w:t>
            </w:r>
          </w:p>
          <w:p w:rsidR="00BD2F65" w:rsidRDefault="00BD2F65">
            <w:pPr>
              <w:pStyle w:val="agree"/>
            </w:pPr>
            <w:r>
              <w:t>Министр транспорта</w:t>
            </w:r>
            <w:r>
              <w:br/>
              <w:t>и коммуникаций</w:t>
            </w:r>
            <w:r>
              <w:br/>
              <w:t>Республики Беларусь</w:t>
            </w:r>
          </w:p>
          <w:p w:rsidR="00BD2F65" w:rsidRDefault="00BD2F65">
            <w:pPr>
              <w:pStyle w:val="agreefio"/>
            </w:pPr>
            <w:proofErr w:type="spellStart"/>
            <w:r>
              <w:t>А.А.Сивак</w:t>
            </w:r>
            <w:proofErr w:type="spellEnd"/>
          </w:p>
          <w:p w:rsidR="00BD2F65" w:rsidRDefault="00BD2F65">
            <w:pPr>
              <w:pStyle w:val="agreedate"/>
            </w:pPr>
            <w:r>
              <w:t>29.11.2013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СОГЛАСОВАНО</w:t>
            </w:r>
          </w:p>
          <w:p w:rsidR="00BD2F65" w:rsidRDefault="00BD2F65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BD2F65" w:rsidRDefault="00BD2F65">
            <w:pPr>
              <w:pStyle w:val="agreefio"/>
            </w:pPr>
            <w:proofErr w:type="spellStart"/>
            <w:r>
              <w:t>В.В.Амарин</w:t>
            </w:r>
            <w:proofErr w:type="spellEnd"/>
          </w:p>
          <w:p w:rsidR="00BD2F65" w:rsidRDefault="00BD2F65">
            <w:pPr>
              <w:pStyle w:val="agreedate"/>
            </w:pPr>
            <w:r>
              <w:t>29.11.2013</w:t>
            </w:r>
          </w:p>
        </w:tc>
      </w:tr>
      <w:tr w:rsidR="00BD2F65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СОГЛАСОВАНО</w:t>
            </w:r>
          </w:p>
          <w:p w:rsidR="00BD2F65" w:rsidRDefault="00BD2F65">
            <w:pPr>
              <w:pStyle w:val="agree"/>
            </w:pPr>
            <w:r>
              <w:t>Первый заместитель</w:t>
            </w:r>
            <w:r>
              <w:br/>
              <w:t>Министра энергетики</w:t>
            </w:r>
            <w:r>
              <w:br/>
              <w:t>Республики Беларусь</w:t>
            </w:r>
          </w:p>
          <w:p w:rsidR="00BD2F65" w:rsidRDefault="00BD2F65">
            <w:pPr>
              <w:pStyle w:val="agreefio"/>
            </w:pPr>
            <w:proofErr w:type="spellStart"/>
            <w:r>
              <w:t>Л.В.Шенец</w:t>
            </w:r>
            <w:proofErr w:type="spellEnd"/>
          </w:p>
          <w:p w:rsidR="00BD2F65" w:rsidRDefault="00BD2F65">
            <w:pPr>
              <w:pStyle w:val="agreedate"/>
            </w:pPr>
            <w:r>
              <w:t>29.11.2013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gree"/>
            </w:pPr>
            <w:r>
              <w:t>СОГЛАСОВАНО</w:t>
            </w:r>
          </w:p>
          <w:p w:rsidR="00BD2F65" w:rsidRDefault="00BD2F65">
            <w:pPr>
              <w:pStyle w:val="agree"/>
            </w:pPr>
            <w:r>
              <w:t xml:space="preserve">Исполняющий обязанности </w:t>
            </w:r>
            <w:r>
              <w:br/>
              <w:t xml:space="preserve">председателя Белорусского </w:t>
            </w:r>
            <w:r>
              <w:br/>
              <w:t xml:space="preserve">производственно-торгового концерна </w:t>
            </w:r>
            <w:r>
              <w:br/>
              <w:t xml:space="preserve">лесной, деревообрабатывающей </w:t>
            </w:r>
            <w:r>
              <w:br/>
              <w:t xml:space="preserve">и целлюлозно-бумажной </w:t>
            </w:r>
            <w:r>
              <w:br/>
              <w:t>промышленности «</w:t>
            </w:r>
            <w:proofErr w:type="spellStart"/>
            <w:r>
              <w:t>Беллесбумпром</w:t>
            </w:r>
            <w:proofErr w:type="spellEnd"/>
            <w:r>
              <w:t>»</w:t>
            </w:r>
          </w:p>
          <w:p w:rsidR="00BD2F65" w:rsidRDefault="00BD2F65">
            <w:pPr>
              <w:pStyle w:val="agreefio"/>
            </w:pPr>
            <w:proofErr w:type="spellStart"/>
            <w:r>
              <w:t>Д.В.Лизура</w:t>
            </w:r>
            <w:proofErr w:type="spellEnd"/>
          </w:p>
          <w:p w:rsidR="00BD2F65" w:rsidRDefault="00BD2F65">
            <w:pPr>
              <w:pStyle w:val="agree"/>
            </w:pPr>
            <w:r>
              <w:t>28.11.2013</w:t>
            </w:r>
          </w:p>
        </w:tc>
      </w:tr>
    </w:tbl>
    <w:p w:rsidR="00BD2F65" w:rsidRDefault="00BD2F6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96"/>
        <w:gridCol w:w="2802"/>
      </w:tblGrid>
      <w:tr w:rsidR="00BD2F65">
        <w:tc>
          <w:tcPr>
            <w:tcW w:w="3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newncpi"/>
            </w:pPr>
            <w:r>
              <w:t> </w:t>
            </w:r>
          </w:p>
        </w:tc>
        <w:tc>
          <w:tcPr>
            <w:tcW w:w="1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append1"/>
            </w:pPr>
            <w:r>
              <w:rPr>
                <w:rStyle w:val="onewind3"/>
                <w:color w:val="CA0B06"/>
              </w:rPr>
              <w:t></w:t>
            </w:r>
            <w:r>
              <w:t>Приложение</w:t>
            </w:r>
          </w:p>
          <w:p w:rsidR="00BD2F65" w:rsidRDefault="00BD2F65">
            <w:pPr>
              <w:pStyle w:val="append"/>
            </w:pPr>
            <w:r>
              <w:rPr>
                <w:rStyle w:val="onewind3"/>
                <w:color w:val="CA0B06"/>
              </w:rPr>
              <w:t></w:t>
            </w: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 xml:space="preserve">Республики Беларусь и Министерства </w:t>
            </w:r>
            <w:r>
              <w:br/>
              <w:t xml:space="preserve">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02.12.2013 № 116/119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и Министерства </w:t>
            </w:r>
            <w:r>
              <w:br/>
              <w:t xml:space="preserve">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30.04.2020 № 45/47) </w:t>
            </w:r>
          </w:p>
        </w:tc>
      </w:tr>
    </w:tbl>
    <w:p w:rsidR="00BD2F65" w:rsidRDefault="00BD2F65">
      <w:pPr>
        <w:pStyle w:val="titlep"/>
      </w:pPr>
      <w:r>
        <w:rPr>
          <w:rStyle w:val="onewind3"/>
          <w:color w:val="CA0B06"/>
        </w:rPr>
        <w:t></w:t>
      </w:r>
      <w:r>
        <w:t>ПЕРЕЧЕНЬ</w:t>
      </w:r>
      <w:r>
        <w:br/>
        <w:t xml:space="preserve">работ (профессий рабочих), при выполнении которых требуются </w:t>
      </w:r>
      <w:proofErr w:type="spellStart"/>
      <w:r>
        <w:t>предсменный</w:t>
      </w:r>
      <w:proofErr w:type="spellEnd"/>
      <w:r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</w:t>
      </w:r>
      <w:r>
        <w:lastRenderedPageBreak/>
        <w:t>потреблением наркотических средств, психотропных веществ, их аналогов, токсических веществ</w:t>
      </w:r>
    </w:p>
    <w:p w:rsidR="00BD2F65" w:rsidRDefault="00BD2F65">
      <w:pPr>
        <w:pStyle w:val="point"/>
      </w:pPr>
      <w:r>
        <w:rPr>
          <w:rStyle w:val="onewind3"/>
          <w:color w:val="CA0B06"/>
        </w:rPr>
        <w:t></w:t>
      </w:r>
      <w:r>
        <w:t>1. Работы: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1.1. с использованием методов промышленного альпинизма;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1.2. газоопасные на действующих газопроводах;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1.3. кровельные и другие работы на крыше здания;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1.4. в действующих электроустановках напряжением свыше 6 кВ и на воздушных линиях связи, пересекающих линии электропередачи и контактные провода или расположенных с ними на одних опорах;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1.5. по изготовлению и применению пиротехнических изделий;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1.6. по управлению рабочими платформами мобильных подъемных рабочих платформ;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1.7. непосредственно связанные с эксплуатацией стационарных котлов с рабочим (расчетным) давлением свыше 4,0 МПа;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 xml:space="preserve">1.8. непосредственно связанные с транспортировкой и применением </w:t>
      </w:r>
      <w:proofErr w:type="spellStart"/>
      <w:r>
        <w:t>агрохимикатов</w:t>
      </w:r>
      <w:proofErr w:type="spellEnd"/>
      <w:r>
        <w:t xml:space="preserve"> и средств защиты растений;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1.9. по изготовлению и с применением пиротехнического инструмента и оборудования;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1.10. по строительству подземных сооружений специальными способами (цементация и химическое закрепление грунтов и фундаментов, забивка свай, искусственное замораживание грунтов и водопонижение, продавливание тоннельных конструкций под дамбами, сооружениями, магистралями и водоемами и другие);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1.11. в службах движения, пути, подвижного состава, тоннельных сооружений, сигнализации и связи метрополитенов;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1.12. по управлению автодорожными строительными и общестроительными машинами;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1.13. на объектах систем водоснабжения, водоотведения (канализации) и теплоснабжения в организациях жилищно-коммунального хозяйства;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1.14. по строповке грузов с применением кранов мостовых, козловых, башенных и портальных;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1.15. по непосредственному обеспечению авиационной безопасности;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1.16. по эксплуатации и проведению текущего ремонта бортовых средств объективного контроля и наземных средств обработки объективного контроля авиационного оборудования;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1.17. по диспетчерскому обеспечению полетов и перелетов, осуществляемые аэродромным диспетчерским (авиационно-диспетчерским) пунктом;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1.18. непосредственно связанные с организацией и руководством стажировки и практики специалистов управления воздушным движением службы движения;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1.19. по планированию воздушного движения;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1.20. по управлению воздушным движением с закрепленного места диспетчерского пункта «Руление» от начала буксировки воздушного судна или запроса экипажа на запуск двигателей до предварительного старта, а при прилете – от момента освобождения воздушным судном взлетно-посадочной полосы до места его стоянки;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 xml:space="preserve">1.21. по управлению воздушным движением и поддержанию упорядоченного </w:t>
      </w:r>
      <w:proofErr w:type="spellStart"/>
      <w:r>
        <w:t>самолетопотока</w:t>
      </w:r>
      <w:proofErr w:type="spellEnd"/>
      <w:r>
        <w:t xml:space="preserve"> в выделенном воздушном пространстве в соответствии с утвержденной технологией с одного из диспетчерских пунктов: диспетчерского пункта руления; стартового диспетчерского пункта; посадочного диспетчерского пункта; диспетчерского пункта аэродрома; диспетчерского пункта гражданской авиации; диспетчерского пункта гражданской авиации местных воздушных линий; диспетчерского пункта подхода; районного диспетчерского пункта; районного центра; районного диспетчерского центра; </w:t>
      </w:r>
      <w:r>
        <w:lastRenderedPageBreak/>
        <w:t>местного диспетчерского пункта; диспетчерского центра полетно-информационного обслуживания; командного диспетчерского пункта;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1.22. по валке деревьев на лесосеке;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1.23. непосредственно связанные с выполнением полетов воздушных судов летными и </w:t>
      </w:r>
      <w:proofErr w:type="spellStart"/>
      <w:r>
        <w:t>кабинными</w:t>
      </w:r>
      <w:proofErr w:type="spellEnd"/>
      <w:r>
        <w:t xml:space="preserve"> экипажами.</w:t>
      </w:r>
    </w:p>
    <w:p w:rsidR="00BD2F65" w:rsidRDefault="00BD2F65">
      <w:pPr>
        <w:pStyle w:val="point"/>
      </w:pPr>
      <w:r>
        <w:rPr>
          <w:rStyle w:val="onewind3"/>
          <w:color w:val="CA0B06"/>
        </w:rPr>
        <w:t></w:t>
      </w:r>
      <w:r>
        <w:t>2. Профессии рабочих: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2.1. авиационный техник по горюче-смазочным материалам;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2.2. авиационный техник по парашютным и аварийно-спасательным средствам;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2.3. авиационный техник по планеру и двигателям;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2.4. аэродромный рабочий;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2.5. вальщик леса;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2.6. взрывник (мастер-взрывник);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2.7. взрывник на лесных работах;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2.8. водитель погрузчика;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2.9. водитель транспортно-уборочной машины;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2.10. водитель электро- и автотележки;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2.11. выгрузчик древесины из воды;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2.12. </w:t>
      </w:r>
      <w:proofErr w:type="spellStart"/>
      <w:r>
        <w:t>газоспасатель</w:t>
      </w:r>
      <w:proofErr w:type="spellEnd"/>
      <w:r>
        <w:t>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2.13. горноспасатель;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2.14. горнорабочий подземный;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2.15. лебедчик на лесосплаве;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2.16. лебедчик на трелевке леса;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2.17. лебедчик на </w:t>
      </w:r>
      <w:proofErr w:type="spellStart"/>
      <w:r>
        <w:t>штабелевке</w:t>
      </w:r>
      <w:proofErr w:type="spellEnd"/>
      <w:r>
        <w:t xml:space="preserve"> и погрузке леса;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2.18. лесоруб;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2.19. машинист горных выемочных машин;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2.20. машинист компрессорных установок;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2.21. машинист крана автомобильного;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2.22. машинист крана (крановщик);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2.23. машинист-крановщик;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2.24. машинист погрузочно-доставочной машины;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2.25. машинист погрузочной машины;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2.26. машинист подземных самоходных машин;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2.27. машинист трапов;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2.28. машинист шахтных холодильных (аммиачно-холодильных) установок;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2.29. машинист холодильных установок, занятый на работах с установками, работающими на аммиаке;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 xml:space="preserve">2.30. машинист </w:t>
      </w:r>
      <w:proofErr w:type="spellStart"/>
      <w:r>
        <w:t>штабелеформирующей</w:t>
      </w:r>
      <w:proofErr w:type="spellEnd"/>
      <w:r>
        <w:t xml:space="preserve"> машины;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2.31. механизатор (докер-механизатор) комплексной бригады на погрузочно-разгрузочных работах;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2.32. монтажник строительных конструкций;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2.33. навальщик-свальщик лесоматериалов;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2.34. наполнитель баллонов;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2.35. ремонтник искусственных сооружений;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2.36. такелажник на монтаже;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2.37. тоннельный рабочий;</w:t>
      </w:r>
    </w:p>
    <w:p w:rsidR="00BD2F65" w:rsidRDefault="00BD2F65">
      <w:pPr>
        <w:pStyle w:val="underpoint"/>
      </w:pPr>
      <w:r>
        <w:rPr>
          <w:rStyle w:val="onewind3"/>
          <w:color w:val="CA0B06"/>
        </w:rPr>
        <w:t></w:t>
      </w:r>
      <w:r>
        <w:t>2.38. транспортировщик в литейном производстве.</w:t>
      </w:r>
    </w:p>
    <w:p w:rsidR="00BD2F65" w:rsidRDefault="00BD2F6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50"/>
        <w:gridCol w:w="2848"/>
      </w:tblGrid>
      <w:tr w:rsidR="00BD2F6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Default="00BD2F65">
            <w:pPr>
              <w:pStyle w:val="capu1"/>
            </w:pPr>
            <w:r>
              <w:rPr>
                <w:rStyle w:val="onewind3"/>
                <w:color w:val="CA0B06"/>
              </w:rPr>
              <w:t></w:t>
            </w:r>
            <w:r>
              <w:t>УТВЕРЖДЕНО</w:t>
            </w:r>
          </w:p>
          <w:p w:rsidR="00BD2F65" w:rsidRDefault="00BD2F65">
            <w:pPr>
              <w:pStyle w:val="cap1"/>
            </w:pPr>
            <w:r>
              <w:rPr>
                <w:rStyle w:val="onewind3"/>
                <w:color w:val="CA0B06"/>
              </w:rPr>
              <w:t></w:t>
            </w:r>
            <w:r>
              <w:t>Постановление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</w:r>
            <w:r>
              <w:lastRenderedPageBreak/>
              <w:t xml:space="preserve">и Министерства 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02.12.2013 № 116/119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и Министерства </w:t>
            </w:r>
            <w:r>
              <w:br/>
              <w:t xml:space="preserve">здравоохранения </w:t>
            </w:r>
            <w:r>
              <w:br/>
              <w:t>Республики Беларусь</w:t>
            </w:r>
            <w:r>
              <w:br/>
              <w:t>30.04.2020 № 45/47)</w:t>
            </w:r>
          </w:p>
        </w:tc>
      </w:tr>
    </w:tbl>
    <w:p w:rsidR="00BD2F65" w:rsidRDefault="00BD2F65">
      <w:pPr>
        <w:pStyle w:val="titleu"/>
      </w:pPr>
      <w:r>
        <w:rPr>
          <w:rStyle w:val="onewind3"/>
          <w:color w:val="CA0B06"/>
        </w:rPr>
        <w:lastRenderedPageBreak/>
        <w:t></w:t>
      </w:r>
      <w:r>
        <w:t>ИНСТРУКЦИЯ</w:t>
      </w:r>
      <w:r>
        <w:br/>
        <w:t xml:space="preserve">о порядке проведения </w:t>
      </w:r>
      <w:proofErr w:type="spellStart"/>
      <w:r>
        <w:t>предсменного</w:t>
      </w:r>
      <w:proofErr w:type="spellEnd"/>
      <w:r>
        <w:t xml:space="preserve"> (перед началом работы, смены) медицинского осмотра работников</w:t>
      </w:r>
    </w:p>
    <w:p w:rsidR="00BD2F65" w:rsidRDefault="00BD2F65">
      <w:pPr>
        <w:pStyle w:val="point"/>
      </w:pPr>
      <w:r>
        <w:rPr>
          <w:rStyle w:val="onewind3"/>
          <w:color w:val="CA0B06"/>
        </w:rPr>
        <w:t></w:t>
      </w:r>
      <w:r>
        <w:t xml:space="preserve">1. Настоящая Инструкция определяет порядок проведения </w:t>
      </w:r>
      <w:proofErr w:type="spellStart"/>
      <w:r>
        <w:t>предсменного</w:t>
      </w:r>
      <w:proofErr w:type="spellEnd"/>
      <w:r>
        <w:t xml:space="preserve"> (перед началом работы, смены) медицинского осмотра работников (далее, если не указано иное, – </w:t>
      </w:r>
      <w:proofErr w:type="spellStart"/>
      <w:r>
        <w:t>предсменный</w:t>
      </w:r>
      <w:proofErr w:type="spellEnd"/>
      <w:r>
        <w:t xml:space="preserve"> медицинский осмотр).</w:t>
      </w:r>
    </w:p>
    <w:p w:rsidR="00BD2F65" w:rsidRDefault="00BD2F65">
      <w:pPr>
        <w:pStyle w:val="point"/>
      </w:pPr>
      <w:r>
        <w:rPr>
          <w:rStyle w:val="onewind3"/>
          <w:color w:val="CA0B06"/>
        </w:rPr>
        <w:t></w:t>
      </w:r>
      <w:r>
        <w:t>2. Для целей настоящей Инструкции применяются термины в значениях, установленных Законом Республики Беларусь «Об охране труда», а также следующие термины и их определения: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состояние алкогольного опьянения – наличие абсолютного этилового спирта в выдыхаемом воздухе в концентрации 0,3 и более промилле или наличие паров абсолютного этилового спирта в концентрации 150 и более микрограммов на один литр выдыхаемого воздуха;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состояние наркотического или токсического опьянения – наличие наркотических средств, психотропных веществ, их аналогов, токсических или других одурманивающих веществ (далее – наркотические средства или другие вещества) в биологических образцах, забранных у работника, при одновременном выявлении у него признаков состояния наркотического или токсического опьянения;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 xml:space="preserve">отказ от прохождения </w:t>
      </w:r>
      <w:proofErr w:type="spellStart"/>
      <w:r>
        <w:t>предсменного</w:t>
      </w:r>
      <w:proofErr w:type="spellEnd"/>
      <w:r>
        <w:t xml:space="preserve"> медицинского осмотра – выраженное в письменной или устной форме несогласие работника проходить в установленном порядке </w:t>
      </w:r>
      <w:proofErr w:type="spellStart"/>
      <w:r>
        <w:t>предсменный</w:t>
      </w:r>
      <w:proofErr w:type="spellEnd"/>
      <w:r>
        <w:t xml:space="preserve"> медицинский осмотр в целом, а равно отказ работника от выполнения указаний лица, проводящего </w:t>
      </w:r>
      <w:proofErr w:type="spellStart"/>
      <w:r>
        <w:t>предсменный</w:t>
      </w:r>
      <w:proofErr w:type="spellEnd"/>
      <w:r>
        <w:t xml:space="preserve"> медицинский осмотр, касающихся данного осмотра.</w:t>
      </w:r>
    </w:p>
    <w:p w:rsidR="00BD2F65" w:rsidRDefault="00BD2F65">
      <w:pPr>
        <w:pStyle w:val="point"/>
      </w:pPr>
      <w:r>
        <w:rPr>
          <w:rStyle w:val="onewind3"/>
          <w:color w:val="CA0B06"/>
        </w:rPr>
        <w:t></w:t>
      </w:r>
      <w:r>
        <w:t>3. </w:t>
      </w:r>
      <w:proofErr w:type="spellStart"/>
      <w:r>
        <w:t>Предсменный</w:t>
      </w:r>
      <w:proofErr w:type="spellEnd"/>
      <w:r>
        <w:t xml:space="preserve"> медицинский осмотр проводится медицинским работником организации здравоохранения, осуществляющей медицинскую деятельность в порядке, установленном законодательством, на основании заключенного гражданско-правового договора между нанимателем и организацией здравоохранения.</w:t>
      </w:r>
    </w:p>
    <w:p w:rsidR="00BD2F65" w:rsidRDefault="00BD2F65">
      <w:pPr>
        <w:pStyle w:val="point"/>
      </w:pPr>
      <w:r>
        <w:rPr>
          <w:rStyle w:val="onewind3"/>
          <w:color w:val="CA0B06"/>
        </w:rPr>
        <w:t></w:t>
      </w:r>
      <w:r>
        <w:t xml:space="preserve">4. Наниматели организуют проведение </w:t>
      </w:r>
      <w:proofErr w:type="spellStart"/>
      <w:r>
        <w:t>предсменного</w:t>
      </w:r>
      <w:proofErr w:type="spellEnd"/>
      <w:r>
        <w:t xml:space="preserve"> медицинского осмотра согласно утвержденным перечням работ (профессий рабочих) организации, при выполнении которых требуются </w:t>
      </w:r>
      <w:proofErr w:type="spellStart"/>
      <w:r>
        <w:t>предсменный</w:t>
      </w:r>
      <w:proofErr w:type="spellEnd"/>
      <w:r>
        <w:t xml:space="preserve"> медицинский осмотр либо освидетельствование работников на предмет нахождения в состоянии алкогольного, наркотического или токсического опьянения (далее – перечни организаций).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 xml:space="preserve">Перечни организаций разрабатываются нанимателями на основании перечня работ (профессий рабочих), при выполнении которых требуются </w:t>
      </w:r>
      <w:proofErr w:type="spellStart"/>
      <w:r>
        <w:t>предсменный</w:t>
      </w:r>
      <w:proofErr w:type="spellEnd"/>
      <w:r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 к постановлению, утвердившему настоящую Инструкцию, с учетом видов работ, выполняемых в организации, требующих обеспечения систематического контроля физического состояния работников, занятых на работах с повышенной </w:t>
      </w:r>
      <w:r>
        <w:lastRenderedPageBreak/>
        <w:t>опасностью, в целях исключения чрезвычайных происшествий и производственного травматизма.</w:t>
      </w:r>
    </w:p>
    <w:p w:rsidR="00BD2F65" w:rsidRDefault="00BD2F65">
      <w:pPr>
        <w:pStyle w:val="point"/>
      </w:pPr>
      <w:r>
        <w:rPr>
          <w:rStyle w:val="onewind3"/>
          <w:color w:val="CA0B06"/>
        </w:rPr>
        <w:t></w:t>
      </w:r>
      <w:r>
        <w:t>5. </w:t>
      </w:r>
      <w:proofErr w:type="spellStart"/>
      <w:r>
        <w:t>Предсменный</w:t>
      </w:r>
      <w:proofErr w:type="spellEnd"/>
      <w:r>
        <w:t xml:space="preserve"> медицинский осмотр включает в себя: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опрос работника о состоянии здоровья, наличии или отсутствии жалоб на состояние здоровья;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измерение по медицинским показаниям температуры тела;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измерение по медицинским показаниям артериального давления;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измерение пульса;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определение наличия или отсутствия признаков состояния алкогольного, наркотического или токсического опьянения (далее – состояние опьянения);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определение наличия или отсутствия паров абсолютного этилового спирта в выдыхаемом работником воздухе;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определение наличия или отсутствия наркотических средств или других веществ в биологических образцах работника (в случае, если имеются признаки состояния опьянения, однако состояние алкогольного опьянения не определено).</w:t>
      </w:r>
    </w:p>
    <w:p w:rsidR="00BD2F65" w:rsidRDefault="00BD2F65">
      <w:pPr>
        <w:pStyle w:val="point"/>
      </w:pPr>
      <w:r>
        <w:rPr>
          <w:rStyle w:val="onewind3"/>
          <w:color w:val="CA0B06"/>
        </w:rPr>
        <w:t></w:t>
      </w:r>
      <w:r>
        <w:t>6. Признаками состояния опьянения являются: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запах алкоголя изо рта;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выраженное изменение окраски кожных покровов лица;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затруднения при сохранении равновесия;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шатающаяся походка;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нарушения речи;</w:t>
      </w:r>
    </w:p>
    <w:p w:rsidR="00BD2F65" w:rsidRDefault="00BD2F65">
      <w:pPr>
        <w:pStyle w:val="newncpi"/>
      </w:pPr>
      <w:r>
        <w:rPr>
          <w:rStyle w:val="onewind3"/>
          <w:color w:val="CA0B06"/>
        </w:rPr>
        <w:t></w:t>
      </w:r>
      <w:r>
        <w:t>покраснение глаз;</w:t>
      </w:r>
    </w:p>
    <w:p w:rsidR="00BD2F65" w:rsidRPr="006119E5" w:rsidRDefault="00BD2F65">
      <w:pPr>
        <w:pStyle w:val="newncpi"/>
      </w:pPr>
      <w:r>
        <w:rPr>
          <w:rStyle w:val="onewind3"/>
          <w:color w:val="CA0B06"/>
        </w:rPr>
        <w:t></w:t>
      </w:r>
      <w:r>
        <w:t xml:space="preserve">сужение или расширение зрачков </w:t>
      </w:r>
      <w:r w:rsidRPr="006119E5">
        <w:t>глаз, спонтанные движения глаз в горизонтальном направлении при их крайнем отведении в сторону.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7. </w:t>
      </w:r>
      <w:proofErr w:type="spellStart"/>
      <w:r w:rsidRPr="006119E5">
        <w:t>Предсменный</w:t>
      </w:r>
      <w:proofErr w:type="spellEnd"/>
      <w:r w:rsidRPr="006119E5">
        <w:t xml:space="preserve"> медицинский осмотр проводится с использованием приборов, предназначенных для определения концентрации паров абсолютного этилового спирта в выдыхаемом воздухе, соответствующих требованиям технических нормативных правовых актов (далее – прибор), и (или) экспресс-тестов (тест-полосок, экспресс-пластин), предназначенных для определения наличия наркотических средств или других веществ в биологических образцах (далее – экспресс-тест).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Приборы и экспресс-тесты используются в порядке, определяемом изготовителем приборов (экспресс-тестов) в соответствии с законодательством.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 xml:space="preserve">8. При выявлении у работника наличия состояния опьянения медицинский работник составляет акт проведения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 и незамедлительно направляет его нанимателю.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 xml:space="preserve">9. В акте проведения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 указываются следующие сведения: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место и дата составления акта проведения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фамилия, собственное имя, отчество (если таковое имеется) медицинского работника, составившего акт проведения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фамилия, собственное имя, отчество (если таковое имеется) работника, место работы (структурное подразделение), профессия рабочего (должность служащего), в отношении которого проводился </w:t>
      </w:r>
      <w:proofErr w:type="spellStart"/>
      <w:r w:rsidRPr="006119E5">
        <w:t>предсменный</w:t>
      </w:r>
      <w:proofErr w:type="spellEnd"/>
      <w:r w:rsidRPr="006119E5">
        <w:t xml:space="preserve"> медицинский осмотр, вид работы;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начало и окончание проведения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 (дата, время);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время взятия пробы, забора биологического образца с использованием прибора, экспресс-теста;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показания прибора, экспресс-теста;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результат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 (состояние работника на момент его проведения);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lastRenderedPageBreak/>
        <w:t></w:t>
      </w:r>
      <w:r w:rsidRPr="006119E5">
        <w:t xml:space="preserve">отметка медицинского работника об отказе работника от проведения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осмотра, от взятия пробы и (или) от сдачи биологического образца (образцов), от ознакомления с результатом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личная подпись работника об ознакомлении с результатом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 (инициалы, фамилия);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личная подпись (инициалы, фамилия) медицинского работника, составившего акт проведения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 xml:space="preserve">10. Факт проведения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 работника регистрируется в журнале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 (далее – журнал медицинского осмотра), в котором содержатся следующие сведения: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номер по порядку;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дата, время (часы, минуты) проведения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место работы (структурное подразделение);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фамилия, собственное имя, отчество (если таковое имеется) работника, в отношении которого проводился </w:t>
      </w:r>
      <w:proofErr w:type="spellStart"/>
      <w:r w:rsidRPr="006119E5">
        <w:t>предсменный</w:t>
      </w:r>
      <w:proofErr w:type="spellEnd"/>
      <w:r w:rsidRPr="006119E5">
        <w:t xml:space="preserve"> медицинский осмотр;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профессия рабочего (должность служащего), в отношении которого проводился </w:t>
      </w:r>
      <w:proofErr w:type="spellStart"/>
      <w:r w:rsidRPr="006119E5">
        <w:t>предсменный</w:t>
      </w:r>
      <w:proofErr w:type="spellEnd"/>
      <w:r w:rsidRPr="006119E5">
        <w:t xml:space="preserve"> медицинский осмотр;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вид работы;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жалобы на состояние здоровья;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температура;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артериальное давление;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пульс;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наименование прибора, его заводской номер (при наличии), экспресс-теста;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показания прибора, экспресс-теста;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результат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 (установлено (не установлено) состояние опьянения);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фамилия, собственное имя, отчество (если таковое имеется), должность медицинского работника, проводившего </w:t>
      </w:r>
      <w:proofErr w:type="spellStart"/>
      <w:r w:rsidRPr="006119E5">
        <w:t>предсменный</w:t>
      </w:r>
      <w:proofErr w:type="spellEnd"/>
      <w:r w:rsidRPr="006119E5">
        <w:t xml:space="preserve"> медицинский осмотр, его личная подпись.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11. Журнал медицинского осмотра должен быть прошнурован, пронумерован и заверен подписью уполномоченного должностного лица организации. Журнал медицинского осмотра хранится в месте, установленном нанимателем.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 xml:space="preserve">12. Расходы по проведению </w:t>
      </w:r>
      <w:proofErr w:type="spellStart"/>
      <w:r w:rsidRPr="006119E5">
        <w:t>предсменного</w:t>
      </w:r>
      <w:proofErr w:type="spellEnd"/>
      <w:r w:rsidRPr="006119E5">
        <w:t xml:space="preserve"> медицинского осмотра работников несет наниматель.</w:t>
      </w:r>
    </w:p>
    <w:p w:rsidR="00BD2F65" w:rsidRPr="006119E5" w:rsidRDefault="00BD2F65">
      <w:pPr>
        <w:rPr>
          <w:rFonts w:eastAsia="Times New Roman"/>
        </w:rPr>
        <w:sectPr w:rsidR="00BD2F65" w:rsidRPr="006119E5" w:rsidSect="00BD2F6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BD2F65" w:rsidRPr="006119E5" w:rsidRDefault="00BD2F65">
      <w:pPr>
        <w:pStyle w:val="newncpi"/>
      </w:pPr>
      <w:r w:rsidRPr="006119E5"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306"/>
        <w:gridCol w:w="4915"/>
      </w:tblGrid>
      <w:tr w:rsidR="00BD2F65" w:rsidRPr="006119E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Pr="006119E5" w:rsidRDefault="00BD2F65">
            <w:pPr>
              <w:pStyle w:val="cap1"/>
            </w:pPr>
            <w:r w:rsidRPr="006119E5"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D2F65" w:rsidRPr="006119E5" w:rsidRDefault="00BD2F65">
            <w:pPr>
              <w:pStyle w:val="capu1"/>
            </w:pPr>
            <w:r w:rsidRPr="006119E5">
              <w:rPr>
                <w:rStyle w:val="onewind3"/>
                <w:color w:val="CA0B06"/>
              </w:rPr>
              <w:t></w:t>
            </w:r>
            <w:r w:rsidRPr="006119E5">
              <w:t>УТВЕРЖДЕНО</w:t>
            </w:r>
          </w:p>
          <w:p w:rsidR="00BD2F65" w:rsidRPr="006119E5" w:rsidRDefault="00BD2F65">
            <w:pPr>
              <w:pStyle w:val="cap1"/>
            </w:pPr>
            <w:r w:rsidRPr="006119E5">
              <w:rPr>
                <w:rStyle w:val="onewind3"/>
                <w:color w:val="CA0B06"/>
              </w:rPr>
              <w:t></w:t>
            </w:r>
            <w:r w:rsidRPr="006119E5">
              <w:t>Постановление</w:t>
            </w:r>
            <w:r w:rsidRPr="006119E5">
              <w:br/>
              <w:t xml:space="preserve">Министерства труда </w:t>
            </w:r>
            <w:r w:rsidRPr="006119E5">
              <w:br/>
              <w:t>и социальной защиты</w:t>
            </w:r>
            <w:r w:rsidRPr="006119E5">
              <w:br/>
              <w:t>Республики Беларусь</w:t>
            </w:r>
            <w:r w:rsidRPr="006119E5">
              <w:br/>
              <w:t xml:space="preserve">и Министерства </w:t>
            </w:r>
            <w:r w:rsidRPr="006119E5">
              <w:br/>
              <w:t>здравоохранения</w:t>
            </w:r>
            <w:r w:rsidRPr="006119E5">
              <w:br/>
              <w:t>Республики Беларусь</w:t>
            </w:r>
            <w:r w:rsidRPr="006119E5">
              <w:br/>
              <w:t>02.12.2013 № 116/119</w:t>
            </w:r>
            <w:r w:rsidRPr="006119E5">
              <w:br/>
              <w:t xml:space="preserve">(в редакции постановления </w:t>
            </w:r>
            <w:r w:rsidRPr="006119E5">
              <w:br/>
              <w:t xml:space="preserve">Министерства труда </w:t>
            </w:r>
            <w:r w:rsidRPr="006119E5">
              <w:br/>
              <w:t xml:space="preserve">и социальной защиты </w:t>
            </w:r>
            <w:r w:rsidRPr="006119E5">
              <w:br/>
              <w:t>Республики Беларусь</w:t>
            </w:r>
            <w:r w:rsidRPr="006119E5">
              <w:br/>
              <w:t xml:space="preserve">и Министерства </w:t>
            </w:r>
            <w:r w:rsidRPr="006119E5">
              <w:br/>
              <w:t xml:space="preserve">здравоохранения </w:t>
            </w:r>
            <w:r w:rsidRPr="006119E5">
              <w:br/>
              <w:t>Республики Беларусь</w:t>
            </w:r>
            <w:r w:rsidRPr="006119E5">
              <w:br/>
              <w:t>30.04.2020 № 45/47)</w:t>
            </w:r>
          </w:p>
        </w:tc>
      </w:tr>
    </w:tbl>
    <w:p w:rsidR="00BD2F65" w:rsidRPr="006119E5" w:rsidRDefault="00BD2F65">
      <w:pPr>
        <w:pStyle w:val="titleu"/>
      </w:pPr>
      <w:r w:rsidRPr="006119E5">
        <w:rPr>
          <w:rStyle w:val="onewind3"/>
          <w:color w:val="CA0B06"/>
        </w:rPr>
        <w:t></w:t>
      </w:r>
      <w:r w:rsidRPr="006119E5">
        <w:t>ИНСТРУКЦИЯ</w:t>
      </w:r>
      <w:r w:rsidRPr="006119E5">
        <w:br/>
        <w:t>о порядке проведения освидетельствования на предмет нахождения в состоянии алкогольного, наркотического или токсического опьянения работников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1. Настоящая Инструкция определяет порядок проведения освидетельствования работников на предмет нахождения в состоянии алкогольного, наркотического или токсического опьянения (далее, если не указано иное, – освидетельствование).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2. Для целей настоящей Инструкции применяются термины в значениях, установленных Законом Республики Беларусь «Об охране труда», а также следующие термины и их определения: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освидетельствование – совокупность действий работника, уполномоченного руководителем организации (далее – работник, уполномоченный на проведение освидетельствования), производимых в порядке, устанавливаемом настоящей Инструкцией, направленных на выявление наличия алкогольного, наркотического или токсического опьянения (далее – состояние опьянения);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состояние алкогольного опьянения – наличие абсолютного этилового спирта в выдыхаемом воздухе в концентрации 0,3 и более промилле или наличие паров абсолютного этилового спирта в концентрации 150 и более микрограммов на один литр выдыхаемого воздуха;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состояние наркотического или токсического опьянения – наличие наркотических средств, психотропных веществ, их аналогов, токсических или других одурманивающих веществ в биологических образцах, забранных у работника, при одновременном выявлении у него признаков состояния наркотического или токсического опьянения;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отказ от прохождения освидетельствования – выраженное в письменной или устной форме несогласие работника проходить в установленном порядке освидетельствование в целом, а равно отказ работника от выполнения указаний работника, уполномоченного на проведение освидетельствования, касающихся освидетельствования.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lastRenderedPageBreak/>
        <w:t></w:t>
      </w:r>
      <w:r w:rsidRPr="006119E5">
        <w:t xml:space="preserve">3. Наниматели осуществляют проведение освидетельствования согласно утвержденным перечням работ (профессий рабочих) организации, при выполнении которых требуются </w:t>
      </w:r>
      <w:proofErr w:type="spellStart"/>
      <w:r w:rsidRPr="006119E5">
        <w:t>предсменный</w:t>
      </w:r>
      <w:proofErr w:type="spellEnd"/>
      <w:r w:rsidRPr="006119E5">
        <w:t xml:space="preserve"> (перед началом работы, смены) медицинский осмотр либо освидетельствование (далее – перечни организаций).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 xml:space="preserve">Перечни организаций разрабатываются нанимателями на основании перечня работ (профессий рабочих), при выполнении которых требуются </w:t>
      </w:r>
      <w:proofErr w:type="spellStart"/>
      <w:r w:rsidRPr="006119E5">
        <w:t>предсменный</w:t>
      </w:r>
      <w:proofErr w:type="spellEnd"/>
      <w:r w:rsidRPr="006119E5">
        <w:t xml:space="preserve">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 к постановлению, утвердившему настоящую Инструкцию, с учетом видов работ, выполняемых в организации, требующих обеспечения систематического контроля физического состояния работников, занятых на работах с повышенной опасностью, в целях исключения чрезвычайных происшествий и производственного травматизма.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Освидетельствование в отношении иных работников по профессиям рабочих или при выполнении иных работ, не указанных в частях первой и второй настоящего пункта, проводится в случаях, когда в отношении них имеются достаточные основания полагать, что они находятся в состоянии опьянения.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4. Основания полагать, что работник находится в состоянии опьянения, являются достаточными при наличии одновременно трех и более следующих признаков состояния опьянения: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запах алкоголя изо рта;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выраженное изменение окраски кожных покровов лица;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затруднения при сохранении равновесия;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шатающаяся походка;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нарушения речи;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покраснение глаз;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сужение или расширение зрачков глаз, спонтанные движения глаз в горизонтальном направлении при их крайнем отведении в сторону.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5. Освидетельствование проводится работником, уполномоченным на проведение освидетельствования, вне зависимости от его квалификации с использованием приборов, предназначенных для определения концентрации паров абсолютного этилового спирта в выдыхаемом воздухе, соответствующих требованиям технических нормативных правовых актов (далее – прибор), и (или) экспресс-тестов (тест-полосок, экспресс-пластин), предназначенных для определения наличия наркотических средств или других веществ в биологических образцах (далее – экспресс-тест).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Приборы и экспресс-тесты используются в порядке, определяемом изготовителем приборов (экспресс-тестов).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6. Освидетельствование проводится в случае, если имеются признаки состояния опьянения, указанные в пункте 4 настоящей Инструкции, однако состояние алкогольного опьянения не установлено.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7. Освидетельствование проводится путем предложения работнику в присутствии работника, уполномоченного на проведение освидетельствования, совершить необходимые манипуляции в соответствии с инструкцией по эксплуатации прибора и (или) экспресс-теста, принятой изготовителем.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8. Работник после прохождения освидетельствования вправе ознакомиться с показаниями приборов, экспресс-тестов, которые ему доводятся работником, уполномоченным на проведение освидетельствования.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9. При выявлении по результатам освидетельствования у работника состояния опьянения работник, уполномоченный на проведение освидетельствования, составляет акт проведения освидетельствования и незамедлительно направляет его нанимателю.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10. В акте проведения освидетельствования указываются следующие сведения: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место и дата составления акта проведения освидетельствования;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lastRenderedPageBreak/>
        <w:t></w:t>
      </w:r>
      <w:r w:rsidRPr="006119E5">
        <w:t>фамилия, собственное имя, отчество (если таковое имеется) работника, уполномоченного на проведение освидетельствования, составившего акт проведения освидетельствования;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фамилия, собственное имя, отчество (если таковое имеется) работника, место работы (структурное подразделение), профессия рабочего (должность служащего), в отношении которого проводилось освидетельствование, вид работы;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начало и окончание проведения освидетельствования (дата, время);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время взятия пробы, забора биологического образца с использованием прибора, экспресс-теста;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показания прибора, экспресс-теста;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результат освидетельствования (состояние работника на момент его проведения);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отметка работника, уполномоченного на проведение освидетельствования, об отказе работника от проведения освидетельствования, от взятия пробы и (или) от сдачи биологического образца (образцов), от ознакомления с результатами освидетельствования;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личная подпись работника об ознакомлении с результатом освидетельствования (инициалы, фамилия);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личная подпись работника, уполномоченного на проведение освидетельствования (инициалы, фамилия), составившего акт проведения освидетельствования.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11. Факт проведения освидетельствования регистрируется в журнале освидетельствования работников, в котором содержатся следующие сведения: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номер по порядку;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дата, время (часы, минуты) проведения освидетельствования;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место работы (структурное подразделение), профессия рабочего (должность служащего), в отношении которого проводилось освидетельствование;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вид работы;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фамилия, собственное имя, отчество (если таковое имеется) работника, в отношении которого проводилось освидетельствование;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наименование прибора, его заводской номер (при наличии), экспресс-теста;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показания прибора, экспресс-теста;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результат освидетельствования (установлено (не установлено) состояние опьянения);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фамилия, собственное имя, отчество (если таковое имеется), должность служащего, личная подпись работника, уполномоченного на проведение освидетельствования, проводившего освидетельствование.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Журнал освидетельствования работников должен быть прошнурован, пронумерован и заверен подписью уполномоченного должностного лица организации.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Журнал освидетельствования работников хранится в месте, установленном нанимателем.</w:t>
      </w:r>
    </w:p>
    <w:p w:rsidR="00BD2F65" w:rsidRPr="006119E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12. При невозможности нанимателя самостоятельно обеспечить надлежащее проведение освидетельствования наниматель вправе обеспечить прохождение: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медицинского освидетельствования работником в организации здравоохранения, осуществляющей медицинскую деятельность в порядке, установленном законодательством, на основании заключенного гражданско-правового договора между нанимателем и организацией здравоохранения;</w:t>
      </w:r>
    </w:p>
    <w:p w:rsidR="00BD2F65" w:rsidRPr="006119E5" w:rsidRDefault="00BD2F65">
      <w:pPr>
        <w:pStyle w:val="newncpi"/>
      </w:pPr>
      <w:r w:rsidRPr="006119E5">
        <w:rPr>
          <w:rStyle w:val="onewind3"/>
          <w:color w:val="CA0B06"/>
        </w:rPr>
        <w:t></w:t>
      </w:r>
      <w:r w:rsidRPr="006119E5">
        <w:t>освидетельствования в иной организации, у индивидуального предпринимателя, осуществляющих медицинскую деятельность в порядке, установленном законодательством, на основании заключенного гражданско-правового договора между нанимателем и индивидуальным предпринимателем.</w:t>
      </w:r>
    </w:p>
    <w:p w:rsidR="00BD2F65" w:rsidRDefault="00BD2F65">
      <w:pPr>
        <w:pStyle w:val="point"/>
      </w:pPr>
      <w:r w:rsidRPr="006119E5">
        <w:rPr>
          <w:rStyle w:val="onewind3"/>
          <w:color w:val="CA0B06"/>
        </w:rPr>
        <w:t></w:t>
      </w:r>
      <w:r w:rsidRPr="006119E5">
        <w:t>13. Расходы по проведению освидетельствования работников несет наниматель.</w:t>
      </w:r>
      <w:bookmarkStart w:id="0" w:name="_GoBack"/>
      <w:bookmarkEnd w:id="0"/>
    </w:p>
    <w:p w:rsidR="00BD2F65" w:rsidRDefault="00BD2F65">
      <w:pPr>
        <w:pStyle w:val="newncpi"/>
      </w:pPr>
      <w:r>
        <w:t> </w:t>
      </w:r>
    </w:p>
    <w:p w:rsidR="00626657" w:rsidRDefault="00626657"/>
    <w:sectPr w:rsidR="00626657" w:rsidSect="00BD2F65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F65" w:rsidRDefault="00BD2F65" w:rsidP="00BD2F65">
      <w:pPr>
        <w:spacing w:after="0" w:line="240" w:lineRule="auto"/>
      </w:pPr>
      <w:r>
        <w:separator/>
      </w:r>
    </w:p>
  </w:endnote>
  <w:endnote w:type="continuationSeparator" w:id="1">
    <w:p w:rsidR="00BD2F65" w:rsidRDefault="00BD2F65" w:rsidP="00BD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65" w:rsidRDefault="00BD2F6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65" w:rsidRDefault="00BD2F6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BD2F65" w:rsidTr="00BD2F65">
      <w:tc>
        <w:tcPr>
          <w:tcW w:w="1800" w:type="dxa"/>
          <w:shd w:val="clear" w:color="auto" w:fill="auto"/>
          <w:vAlign w:val="center"/>
        </w:tcPr>
        <w:p w:rsidR="00BD2F65" w:rsidRDefault="00BD2F6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BD2F65" w:rsidRDefault="00BD2F6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BD2F65" w:rsidRDefault="00BD2F6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23.06.2020</w:t>
          </w:r>
        </w:p>
        <w:p w:rsidR="00BD2F65" w:rsidRPr="00BD2F65" w:rsidRDefault="00BD2F6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D2F65" w:rsidRDefault="00BD2F6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F65" w:rsidRDefault="00BD2F65" w:rsidP="00BD2F65">
      <w:pPr>
        <w:spacing w:after="0" w:line="240" w:lineRule="auto"/>
      </w:pPr>
      <w:r>
        <w:separator/>
      </w:r>
    </w:p>
  </w:footnote>
  <w:footnote w:type="continuationSeparator" w:id="1">
    <w:p w:rsidR="00BD2F65" w:rsidRDefault="00BD2F65" w:rsidP="00BD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65" w:rsidRDefault="00760BDD" w:rsidP="000F520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2F6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F65" w:rsidRDefault="00BD2F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65" w:rsidRPr="00BD2F65" w:rsidRDefault="00760BDD" w:rsidP="000F520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BD2F65">
      <w:rPr>
        <w:rStyle w:val="a7"/>
        <w:rFonts w:ascii="Times New Roman" w:hAnsi="Times New Roman" w:cs="Times New Roman"/>
        <w:sz w:val="24"/>
      </w:rPr>
      <w:fldChar w:fldCharType="begin"/>
    </w:r>
    <w:r w:rsidR="00BD2F65" w:rsidRPr="00BD2F6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BD2F65">
      <w:rPr>
        <w:rStyle w:val="a7"/>
        <w:rFonts w:ascii="Times New Roman" w:hAnsi="Times New Roman" w:cs="Times New Roman"/>
        <w:sz w:val="24"/>
      </w:rPr>
      <w:fldChar w:fldCharType="separate"/>
    </w:r>
    <w:r w:rsidR="006119E5">
      <w:rPr>
        <w:rStyle w:val="a7"/>
        <w:rFonts w:ascii="Times New Roman" w:hAnsi="Times New Roman" w:cs="Times New Roman"/>
        <w:noProof/>
        <w:sz w:val="24"/>
      </w:rPr>
      <w:t>6</w:t>
    </w:r>
    <w:r w:rsidRPr="00BD2F65">
      <w:rPr>
        <w:rStyle w:val="a7"/>
        <w:rFonts w:ascii="Times New Roman" w:hAnsi="Times New Roman" w:cs="Times New Roman"/>
        <w:sz w:val="24"/>
      </w:rPr>
      <w:fldChar w:fldCharType="end"/>
    </w:r>
  </w:p>
  <w:p w:rsidR="00BD2F65" w:rsidRPr="00BD2F65" w:rsidRDefault="00BD2F6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65" w:rsidRDefault="00BD2F6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F65"/>
    <w:rsid w:val="006119E5"/>
    <w:rsid w:val="00626657"/>
    <w:rsid w:val="00760BDD"/>
    <w:rsid w:val="009B4DFE"/>
    <w:rsid w:val="00BD2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BD2F6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BD2F6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BD2F6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BD2F6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D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D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D2F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BD2F6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BD2F6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BD2F6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D2F6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BD2F6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BD2F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BD2F6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D2F6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D2F6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D2F6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D2F6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D2F6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D2F65"/>
    <w:rPr>
      <w:rFonts w:ascii="Times New Roman" w:hAnsi="Times New Roman" w:cs="Times New Roman" w:hint="default"/>
    </w:rPr>
  </w:style>
  <w:style w:type="character" w:customStyle="1" w:styleId="onewind3">
    <w:name w:val="onewind3"/>
    <w:basedOn w:val="a0"/>
    <w:rsid w:val="00BD2F65"/>
    <w:rPr>
      <w:rFonts w:ascii="Wingdings 3" w:hAnsi="Wingdings 3" w:hint="default"/>
    </w:rPr>
  </w:style>
  <w:style w:type="character" w:customStyle="1" w:styleId="post">
    <w:name w:val="post"/>
    <w:basedOn w:val="a0"/>
    <w:rsid w:val="00BD2F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D2F6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BD2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BD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2F65"/>
  </w:style>
  <w:style w:type="paragraph" w:styleId="a5">
    <w:name w:val="footer"/>
    <w:basedOn w:val="a"/>
    <w:link w:val="a6"/>
    <w:uiPriority w:val="99"/>
    <w:semiHidden/>
    <w:unhideWhenUsed/>
    <w:rsid w:val="00BD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D2F65"/>
  </w:style>
  <w:style w:type="character" w:styleId="a7">
    <w:name w:val="page number"/>
    <w:basedOn w:val="a0"/>
    <w:uiPriority w:val="99"/>
    <w:semiHidden/>
    <w:unhideWhenUsed/>
    <w:rsid w:val="00BD2F65"/>
  </w:style>
  <w:style w:type="table" w:styleId="a8">
    <w:name w:val="Table Grid"/>
    <w:basedOn w:val="a1"/>
    <w:uiPriority w:val="59"/>
    <w:rsid w:val="00BD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1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2739</Words>
  <Characters>22452</Characters>
  <Application>Microsoft Office Word</Application>
  <DocSecurity>0</DocSecurity>
  <Lines>187</Lines>
  <Paragraphs>50</Paragraphs>
  <ScaleCrop>false</ScaleCrop>
  <Company/>
  <LinksUpToDate>false</LinksUpToDate>
  <CharactersWithSpaces>25141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Dzmitry</dc:creator>
  <cp:lastModifiedBy>Dzmitry</cp:lastModifiedBy>
  <cp:revision>3</cp:revision>
  <dcterms:created xsi:type="dcterms:W3CDTF">2020-06-23T13:11:00Z</dcterms:created>
  <dcterms:modified xsi:type="dcterms:W3CDTF">2020-06-25T11:47:00Z</dcterms:modified>
</cp:coreProperties>
</file>